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F49" w:rsidRDefault="00FB69C1" w:rsidP="00277AF9">
      <w:pPr>
        <w:ind w:left="0" w:hanging="2"/>
        <w:jc w:val="center"/>
      </w:pPr>
      <w:bookmarkStart w:id="0" w:name="_GoBack"/>
      <w:bookmarkEnd w:id="0"/>
      <w:r>
        <w:rPr>
          <w:rFonts w:ascii="Arial" w:eastAsia="Arial" w:hAnsi="Arial" w:cs="Arial"/>
          <w:b/>
        </w:rPr>
        <w:t>(PAPEL MEMBRETADO)</w:t>
      </w:r>
    </w:p>
    <w:p w:rsidR="00904F49" w:rsidRDefault="00904F49" w:rsidP="00277AF9">
      <w:pPr>
        <w:ind w:left="0" w:hanging="2"/>
      </w:pPr>
    </w:p>
    <w:tbl>
      <w:tblPr>
        <w:tblStyle w:val="a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2410"/>
      </w:tblGrid>
      <w:tr w:rsidR="00904F49">
        <w:trPr>
          <w:cantSplit/>
        </w:trPr>
        <w:tc>
          <w:tcPr>
            <w:tcW w:w="6629" w:type="dxa"/>
          </w:tcPr>
          <w:p w:rsidR="00904F49" w:rsidRDefault="004E7A44" w:rsidP="004E7A4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4E7A44">
              <w:rPr>
                <w:rFonts w:ascii="Arial" w:eastAsia="Arial" w:hAnsi="Arial" w:cs="Arial"/>
                <w:b/>
                <w:sz w:val="20"/>
                <w:szCs w:val="20"/>
              </w:rPr>
              <w:t>LICITACIÓN PÚBLICA NACIONAL MIXTA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4E7A44">
              <w:rPr>
                <w:rFonts w:ascii="Arial" w:eastAsia="Arial" w:hAnsi="Arial" w:cs="Arial"/>
                <w:b/>
                <w:sz w:val="20"/>
                <w:szCs w:val="20"/>
              </w:rPr>
              <w:t>NO. 40051001-051-23 (CAGEG-051/2023)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4E7A44">
              <w:rPr>
                <w:rFonts w:ascii="Arial" w:eastAsia="Arial" w:hAnsi="Arial" w:cs="Arial"/>
                <w:b/>
                <w:sz w:val="20"/>
                <w:szCs w:val="20"/>
              </w:rPr>
              <w:t>ADQUISICIÓN DE MATERIALES, ÚTILES Y EQUIPOS MENORES DE OFICINA Y MATERIALES Y ÚTILES DE ENSEÑANZA</w:t>
            </w:r>
          </w:p>
        </w:tc>
        <w:tc>
          <w:tcPr>
            <w:tcW w:w="2410" w:type="dxa"/>
            <w:vMerge w:val="restart"/>
          </w:tcPr>
          <w:p w:rsidR="00904F49" w:rsidRDefault="00FB69C1" w:rsidP="00277AF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Fecha:</w:t>
            </w:r>
          </w:p>
        </w:tc>
      </w:tr>
      <w:tr w:rsidR="00904F49">
        <w:trPr>
          <w:cantSplit/>
        </w:trPr>
        <w:tc>
          <w:tcPr>
            <w:tcW w:w="6629" w:type="dxa"/>
          </w:tcPr>
          <w:p w:rsidR="00904F49" w:rsidRDefault="00FB69C1" w:rsidP="00277AF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Participante/Licitante:</w:t>
            </w:r>
          </w:p>
          <w:p w:rsidR="00904F49" w:rsidRDefault="00904F49" w:rsidP="00277AF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904F49" w:rsidRDefault="00904F49" w:rsidP="00277A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904F49" w:rsidRDefault="00FB69C1" w:rsidP="00277AF9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</w:t>
      </w:r>
      <w:r>
        <w:rPr>
          <w:rFonts w:ascii="Arial" w:eastAsia="Arial" w:hAnsi="Arial" w:cs="Arial"/>
          <w:sz w:val="20"/>
          <w:szCs w:val="20"/>
        </w:rPr>
        <w:tab/>
      </w:r>
    </w:p>
    <w:p w:rsidR="00904F49" w:rsidRDefault="00FB69C1" w:rsidP="00277AF9">
      <w:pPr>
        <w:ind w:left="1" w:hanging="3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COMPROBANTE DE ENTREGA DE MUESTRA PARA REVISIÓN</w:t>
      </w:r>
    </w:p>
    <w:p w:rsidR="00904F49" w:rsidRDefault="00FB69C1" w:rsidP="00277AF9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(Presentar en original y copia a la entrega de la muestra)</w:t>
      </w:r>
    </w:p>
    <w:p w:rsidR="00904F49" w:rsidRDefault="00904F49" w:rsidP="00277AF9">
      <w:pPr>
        <w:ind w:left="0" w:hanging="2"/>
        <w:rPr>
          <w:rFonts w:ascii="Arial" w:eastAsia="Arial" w:hAnsi="Arial" w:cs="Arial"/>
          <w:color w:val="0000FF"/>
          <w:sz w:val="20"/>
          <w:szCs w:val="20"/>
        </w:rPr>
      </w:pPr>
    </w:p>
    <w:p w:rsidR="00904F49" w:rsidRDefault="00FB69C1" w:rsidP="00277AF9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i/>
          <w:sz w:val="20"/>
          <w:szCs w:val="20"/>
        </w:rPr>
        <w:t xml:space="preserve">Se entregan los siguientes bienes correspondientes a </w:t>
      </w:r>
      <w:r w:rsidRPr="00BC3D32">
        <w:rPr>
          <w:rFonts w:ascii="Arial" w:eastAsia="Arial" w:hAnsi="Arial" w:cs="Arial"/>
          <w:b/>
          <w:i/>
          <w:sz w:val="20"/>
          <w:szCs w:val="20"/>
        </w:rPr>
        <w:t>la licitación en</w:t>
      </w:r>
      <w:r>
        <w:rPr>
          <w:rFonts w:ascii="Arial" w:eastAsia="Arial" w:hAnsi="Arial" w:cs="Arial"/>
          <w:b/>
          <w:i/>
          <w:sz w:val="20"/>
          <w:szCs w:val="20"/>
        </w:rPr>
        <w:t xml:space="preserve"> calidad de muestra en </w:t>
      </w:r>
      <w:r w:rsidR="00BC3D32">
        <w:rPr>
          <w:rFonts w:ascii="Arial" w:eastAsia="Arial" w:hAnsi="Arial" w:cs="Arial"/>
          <w:b/>
          <w:i/>
          <w:sz w:val="20"/>
          <w:szCs w:val="20"/>
        </w:rPr>
        <w:t>la Dirección del Periódico O</w:t>
      </w:r>
      <w:r w:rsidR="00BC3D32" w:rsidRPr="00BC3D32">
        <w:rPr>
          <w:rFonts w:ascii="Arial" w:eastAsia="Arial" w:hAnsi="Arial" w:cs="Arial"/>
          <w:b/>
          <w:i/>
          <w:sz w:val="20"/>
          <w:szCs w:val="20"/>
        </w:rPr>
        <w:t>ficial</w:t>
      </w:r>
      <w:r w:rsidR="006A7B4B">
        <w:rPr>
          <w:rFonts w:ascii="Arial" w:eastAsia="Arial" w:hAnsi="Arial" w:cs="Arial"/>
          <w:b/>
          <w:i/>
          <w:sz w:val="20"/>
          <w:szCs w:val="20"/>
        </w:rPr>
        <w:t>,</w:t>
      </w:r>
      <w:r w:rsidR="00BC3D32" w:rsidRPr="00BC3D32">
        <w:rPr>
          <w:rFonts w:ascii="Arial" w:eastAsia="Arial" w:hAnsi="Arial" w:cs="Arial"/>
          <w:b/>
          <w:i/>
          <w:sz w:val="20"/>
          <w:szCs w:val="20"/>
        </w:rPr>
        <w:t xml:space="preserve"> ubicado en </w:t>
      </w:r>
      <w:proofErr w:type="spellStart"/>
      <w:r w:rsidR="00BC3D32" w:rsidRPr="00BC3D32">
        <w:rPr>
          <w:rFonts w:ascii="Arial" w:eastAsia="Arial" w:hAnsi="Arial" w:cs="Arial"/>
          <w:b/>
          <w:i/>
          <w:sz w:val="20"/>
          <w:szCs w:val="20"/>
        </w:rPr>
        <w:t>Carr</w:t>
      </w:r>
      <w:proofErr w:type="spellEnd"/>
      <w:r w:rsidR="00BC3D32" w:rsidRPr="00BC3D32">
        <w:rPr>
          <w:rFonts w:ascii="Arial" w:eastAsia="Arial" w:hAnsi="Arial" w:cs="Arial"/>
          <w:b/>
          <w:i/>
          <w:sz w:val="20"/>
          <w:szCs w:val="20"/>
        </w:rPr>
        <w:t xml:space="preserve">. Guanajuato-Juventino Rosas Km. 10, Conjunto administrativo Yerbabuena, Guanajuato, </w:t>
      </w:r>
      <w:proofErr w:type="spellStart"/>
      <w:r w:rsidR="00BC3D32" w:rsidRPr="00BC3D32">
        <w:rPr>
          <w:rFonts w:ascii="Arial" w:eastAsia="Arial" w:hAnsi="Arial" w:cs="Arial"/>
          <w:b/>
          <w:i/>
          <w:sz w:val="20"/>
          <w:szCs w:val="20"/>
        </w:rPr>
        <w:t>Gto</w:t>
      </w:r>
      <w:proofErr w:type="spellEnd"/>
      <w:r w:rsidR="00BC3D32" w:rsidRPr="00BC3D32">
        <w:rPr>
          <w:rFonts w:ascii="Arial" w:eastAsia="Arial" w:hAnsi="Arial" w:cs="Arial"/>
          <w:b/>
          <w:i/>
          <w:sz w:val="20"/>
          <w:szCs w:val="20"/>
        </w:rPr>
        <w:t>.</w:t>
      </w:r>
      <w:r>
        <w:rPr>
          <w:rFonts w:ascii="Arial" w:eastAsia="Arial" w:hAnsi="Arial" w:cs="Arial"/>
          <w:b/>
          <w:i/>
          <w:sz w:val="20"/>
          <w:szCs w:val="20"/>
        </w:rPr>
        <w:t xml:space="preserve">, en horario </w:t>
      </w:r>
      <w:r w:rsidRPr="00324387">
        <w:rPr>
          <w:rFonts w:ascii="Arial" w:eastAsia="Arial" w:hAnsi="Arial" w:cs="Arial"/>
          <w:b/>
          <w:i/>
          <w:sz w:val="20"/>
          <w:szCs w:val="20"/>
        </w:rPr>
        <w:t>de 9:00 a 14:30</w:t>
      </w:r>
      <w:r>
        <w:rPr>
          <w:rFonts w:ascii="Arial" w:eastAsia="Arial" w:hAnsi="Arial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hrs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., salvo el día </w:t>
      </w:r>
      <w:r w:rsidR="000C25C7">
        <w:rPr>
          <w:rFonts w:ascii="Arial" w:eastAsia="Arial" w:hAnsi="Arial" w:cs="Arial"/>
          <w:b/>
          <w:i/>
          <w:sz w:val="20"/>
          <w:szCs w:val="20"/>
        </w:rPr>
        <w:t>02</w:t>
      </w:r>
      <w:r>
        <w:rPr>
          <w:rFonts w:ascii="Arial" w:eastAsia="Arial" w:hAnsi="Arial" w:cs="Arial"/>
          <w:b/>
          <w:i/>
          <w:sz w:val="20"/>
          <w:szCs w:val="20"/>
        </w:rPr>
        <w:t xml:space="preserve"> de </w:t>
      </w:r>
      <w:r w:rsidR="000C25C7">
        <w:rPr>
          <w:rFonts w:ascii="Arial" w:eastAsia="Arial" w:hAnsi="Arial" w:cs="Arial"/>
          <w:b/>
          <w:i/>
          <w:sz w:val="20"/>
          <w:szCs w:val="20"/>
        </w:rPr>
        <w:t>agosto</w:t>
      </w:r>
      <w:r>
        <w:rPr>
          <w:rFonts w:ascii="Arial" w:eastAsia="Arial" w:hAnsi="Arial" w:cs="Arial"/>
          <w:b/>
          <w:i/>
          <w:sz w:val="20"/>
          <w:szCs w:val="20"/>
        </w:rPr>
        <w:t xml:space="preserve"> del 20</w:t>
      </w:r>
      <w:r w:rsidR="000C25C7">
        <w:rPr>
          <w:rFonts w:ascii="Arial" w:eastAsia="Arial" w:hAnsi="Arial" w:cs="Arial"/>
          <w:b/>
          <w:i/>
          <w:sz w:val="20"/>
          <w:szCs w:val="20"/>
        </w:rPr>
        <w:t>23</w:t>
      </w:r>
      <w:r>
        <w:rPr>
          <w:rFonts w:ascii="Arial" w:eastAsia="Arial" w:hAnsi="Arial" w:cs="Arial"/>
          <w:b/>
          <w:i/>
          <w:sz w:val="20"/>
          <w:szCs w:val="20"/>
        </w:rPr>
        <w:t xml:space="preserve">, cuando el horario terminará a </w:t>
      </w:r>
      <w:r w:rsidRPr="000C25C7">
        <w:rPr>
          <w:rFonts w:ascii="Arial" w:eastAsia="Arial" w:hAnsi="Arial" w:cs="Arial"/>
          <w:b/>
          <w:i/>
          <w:sz w:val="20"/>
          <w:szCs w:val="20"/>
        </w:rPr>
        <w:t>las 1</w:t>
      </w:r>
      <w:r w:rsidR="000C25C7" w:rsidRPr="000C25C7">
        <w:rPr>
          <w:rFonts w:ascii="Arial" w:eastAsia="Arial" w:hAnsi="Arial" w:cs="Arial"/>
          <w:b/>
          <w:i/>
          <w:sz w:val="20"/>
          <w:szCs w:val="20"/>
        </w:rPr>
        <w:t>0</w:t>
      </w:r>
      <w:r w:rsidRPr="000C25C7">
        <w:rPr>
          <w:rFonts w:ascii="Arial" w:eastAsia="Arial" w:hAnsi="Arial" w:cs="Arial"/>
          <w:b/>
          <w:i/>
          <w:sz w:val="20"/>
          <w:szCs w:val="20"/>
        </w:rPr>
        <w:t xml:space="preserve">:00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hrs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>.</w:t>
      </w:r>
    </w:p>
    <w:p w:rsidR="00904F49" w:rsidRDefault="00904F49" w:rsidP="00277AF9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904F49" w:rsidRDefault="00904F49" w:rsidP="00277AF9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79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2268"/>
        <w:gridCol w:w="993"/>
        <w:gridCol w:w="1275"/>
        <w:gridCol w:w="1134"/>
        <w:gridCol w:w="1134"/>
      </w:tblGrid>
      <w:tr w:rsidR="00904F49">
        <w:trPr>
          <w:trHeight w:val="567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904F49" w:rsidRDefault="00FB69C1" w:rsidP="00277AF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904F49" w:rsidRDefault="00FB69C1" w:rsidP="00277AF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904F49" w:rsidRDefault="00FB69C1" w:rsidP="00277AF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904F49" w:rsidRDefault="00FB69C1" w:rsidP="00277AF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904F49" w:rsidRDefault="00FB69C1" w:rsidP="00277AF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 ENTREGA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904F49" w:rsidRDefault="00FB69C1" w:rsidP="00277AF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 ENTREGA</w:t>
            </w:r>
          </w:p>
        </w:tc>
      </w:tr>
      <w:tr w:rsidR="00904F49">
        <w:trPr>
          <w:trHeight w:val="35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04F49" w:rsidRDefault="00904F49" w:rsidP="00277AF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04F49" w:rsidRDefault="00904F49" w:rsidP="00277AF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04F49" w:rsidRDefault="00904F49" w:rsidP="00277AF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04F49" w:rsidRDefault="00904F49" w:rsidP="00277AF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904F49" w:rsidRDefault="00904F49" w:rsidP="00277AF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904F49" w:rsidRDefault="00904F49" w:rsidP="00277AF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04F49">
        <w:trPr>
          <w:trHeight w:val="27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04F49" w:rsidRDefault="00904F49" w:rsidP="00277AF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04F49" w:rsidRDefault="00904F49" w:rsidP="00277AF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04F49" w:rsidRDefault="00904F49" w:rsidP="00277AF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04F49" w:rsidRDefault="00904F49" w:rsidP="00277AF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904F49" w:rsidRDefault="00904F49" w:rsidP="00277AF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904F49" w:rsidRDefault="00904F49" w:rsidP="00277AF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04F49">
        <w:trPr>
          <w:trHeight w:val="982"/>
          <w:jc w:val="center"/>
        </w:trPr>
        <w:tc>
          <w:tcPr>
            <w:tcW w:w="7944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04F49" w:rsidRDefault="00FB69C1" w:rsidP="00277AF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Accesorios entregados:</w:t>
            </w:r>
          </w:p>
        </w:tc>
      </w:tr>
    </w:tbl>
    <w:p w:rsidR="00904F49" w:rsidRDefault="00904F49" w:rsidP="00277AF9">
      <w:pPr>
        <w:ind w:left="0" w:hanging="2"/>
        <w:jc w:val="both"/>
        <w:rPr>
          <w:rFonts w:ascii="Arial" w:eastAsia="Arial" w:hAnsi="Arial" w:cs="Arial"/>
          <w:color w:val="0000FF"/>
          <w:sz w:val="20"/>
          <w:szCs w:val="20"/>
        </w:rPr>
      </w:pPr>
    </w:p>
    <w:p w:rsidR="00904F49" w:rsidRDefault="00FB69C1" w:rsidP="00277AF9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Los bienes deben estar etiquetados para su identificación, armados y funcionalmente preparados para realizar pruebas durante la revisión. </w:t>
      </w:r>
    </w:p>
    <w:p w:rsidR="00904F49" w:rsidRDefault="00904F49" w:rsidP="00277AF9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904F49" w:rsidRDefault="00FB69C1" w:rsidP="00277AF9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Asumimos que las pruebas serán realizadas de acuerdo a lo establecido en las bases y anexos de la </w:t>
      </w:r>
      <w:r w:rsidRPr="004C070C">
        <w:rPr>
          <w:rFonts w:ascii="Arial" w:eastAsia="Arial" w:hAnsi="Arial" w:cs="Arial"/>
          <w:i/>
          <w:sz w:val="22"/>
          <w:szCs w:val="22"/>
        </w:rPr>
        <w:t>licitación</w:t>
      </w:r>
      <w:r>
        <w:rPr>
          <w:rFonts w:ascii="Arial" w:eastAsia="Arial" w:hAnsi="Arial" w:cs="Arial"/>
          <w:i/>
          <w:sz w:val="22"/>
          <w:szCs w:val="22"/>
        </w:rPr>
        <w:t xml:space="preserve"> en mención.</w:t>
      </w:r>
    </w:p>
    <w:p w:rsidR="00904F49" w:rsidRDefault="00904F49" w:rsidP="00277AF9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904F49">
        <w:trPr>
          <w:trHeight w:val="417"/>
        </w:trPr>
        <w:tc>
          <w:tcPr>
            <w:tcW w:w="4489" w:type="dxa"/>
            <w:vAlign w:val="center"/>
          </w:tcPr>
          <w:p w:rsidR="00904F49" w:rsidRDefault="00FB69C1" w:rsidP="00CA2B7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del </w:t>
            </w:r>
            <w:r w:rsidRPr="00CA2B70">
              <w:rPr>
                <w:rFonts w:ascii="Arial" w:eastAsia="Arial" w:hAnsi="Arial" w:cs="Arial"/>
                <w:b/>
                <w:i/>
                <w:sz w:val="20"/>
                <w:szCs w:val="20"/>
              </w:rPr>
              <w:t>licitante: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  </w:t>
            </w:r>
          </w:p>
        </w:tc>
        <w:tc>
          <w:tcPr>
            <w:tcW w:w="4489" w:type="dxa"/>
            <w:vAlign w:val="center"/>
          </w:tcPr>
          <w:p w:rsidR="00904F49" w:rsidRDefault="00FB69C1" w:rsidP="00CA2B7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Recibe </w:t>
            </w:r>
            <w:r w:rsidR="00CA2B70">
              <w:rPr>
                <w:rFonts w:ascii="Arial" w:eastAsia="Arial" w:hAnsi="Arial" w:cs="Arial"/>
                <w:b/>
                <w:i/>
                <w:sz w:val="20"/>
                <w:szCs w:val="20"/>
              </w:rPr>
              <w:t>la Dirección del periódico oficial</w:t>
            </w:r>
          </w:p>
        </w:tc>
      </w:tr>
      <w:tr w:rsidR="00904F49">
        <w:tc>
          <w:tcPr>
            <w:tcW w:w="4489" w:type="dxa"/>
          </w:tcPr>
          <w:p w:rsidR="00904F49" w:rsidRDefault="00904F49" w:rsidP="00277AF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904F49" w:rsidRDefault="00904F49" w:rsidP="00277AF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904F49" w:rsidRDefault="00904F49" w:rsidP="00277AF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904F49" w:rsidRDefault="00FB69C1" w:rsidP="00277AF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 y firma)</w:t>
            </w:r>
          </w:p>
        </w:tc>
        <w:tc>
          <w:tcPr>
            <w:tcW w:w="4489" w:type="dxa"/>
          </w:tcPr>
          <w:p w:rsidR="00904F49" w:rsidRDefault="00904F49" w:rsidP="00277AF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904F49" w:rsidRDefault="00904F49" w:rsidP="00277AF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904F49" w:rsidRDefault="00904F49" w:rsidP="00277AF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904F49" w:rsidRDefault="00FB69C1" w:rsidP="00277AF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</w:tr>
    </w:tbl>
    <w:p w:rsidR="00904F49" w:rsidRDefault="00904F49" w:rsidP="00277AF9">
      <w:pPr>
        <w:ind w:left="0" w:hanging="2"/>
      </w:pPr>
    </w:p>
    <w:p w:rsidR="00904F49" w:rsidRDefault="00FB69C1" w:rsidP="00277AF9">
      <w:pPr>
        <w:ind w:left="0" w:hanging="2"/>
        <w:jc w:val="both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b/>
          <w:i/>
          <w:sz w:val="22"/>
          <w:szCs w:val="22"/>
          <w:u w:val="single"/>
        </w:rPr>
        <w:t>La muestra será devuelta en los términos y condiciones que establecen las bases y anexos de la presente licitación.</w:t>
      </w:r>
    </w:p>
    <w:p w:rsidR="00904F49" w:rsidRDefault="00904F49" w:rsidP="00277AF9">
      <w:pPr>
        <w:ind w:left="0" w:hanging="2"/>
      </w:pPr>
    </w:p>
    <w:tbl>
      <w:tblPr>
        <w:tblStyle w:val="a2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904F49">
        <w:trPr>
          <w:trHeight w:val="417"/>
        </w:trPr>
        <w:tc>
          <w:tcPr>
            <w:tcW w:w="4489" w:type="dxa"/>
            <w:vAlign w:val="center"/>
          </w:tcPr>
          <w:p w:rsidR="00904F49" w:rsidRDefault="00FB69C1" w:rsidP="00F12FE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</w:t>
            </w:r>
            <w:r w:rsidR="00F12FE1">
              <w:rPr>
                <w:rFonts w:ascii="Arial" w:eastAsia="Arial" w:hAnsi="Arial" w:cs="Arial"/>
                <w:b/>
                <w:i/>
                <w:sz w:val="20"/>
                <w:szCs w:val="20"/>
              </w:rPr>
              <w:t>de la Dirección del periódico oficial</w:t>
            </w:r>
          </w:p>
        </w:tc>
        <w:tc>
          <w:tcPr>
            <w:tcW w:w="4489" w:type="dxa"/>
            <w:vAlign w:val="center"/>
          </w:tcPr>
          <w:p w:rsidR="00904F49" w:rsidRDefault="00FB69C1" w:rsidP="00C20D0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Recibe </w:t>
            </w:r>
            <w:r w:rsidRPr="00C20D07">
              <w:rPr>
                <w:rFonts w:ascii="Arial" w:eastAsia="Arial" w:hAnsi="Arial" w:cs="Arial"/>
                <w:b/>
                <w:i/>
                <w:sz w:val="20"/>
                <w:szCs w:val="20"/>
              </w:rPr>
              <w:t>licitante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: </w:t>
            </w:r>
          </w:p>
        </w:tc>
      </w:tr>
      <w:tr w:rsidR="00904F49">
        <w:tc>
          <w:tcPr>
            <w:tcW w:w="4489" w:type="dxa"/>
          </w:tcPr>
          <w:p w:rsidR="00904F49" w:rsidRDefault="00904F49" w:rsidP="00277AF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904F49" w:rsidRDefault="00904F49" w:rsidP="00277AF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904F49" w:rsidRDefault="00904F49" w:rsidP="00277AF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904F49" w:rsidRDefault="00FB69C1" w:rsidP="00277AF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  <w:tc>
          <w:tcPr>
            <w:tcW w:w="4489" w:type="dxa"/>
          </w:tcPr>
          <w:p w:rsidR="00904F49" w:rsidRDefault="00904F49" w:rsidP="00277AF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904F49" w:rsidRDefault="00904F49" w:rsidP="00277AF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904F49" w:rsidRDefault="00904F49" w:rsidP="00277AF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904F49" w:rsidRDefault="00FB69C1" w:rsidP="00277AF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fecha)</w:t>
            </w:r>
          </w:p>
        </w:tc>
      </w:tr>
    </w:tbl>
    <w:p w:rsidR="00904F49" w:rsidRDefault="00904F49" w:rsidP="00904F49">
      <w:pPr>
        <w:ind w:left="0" w:hanging="2"/>
      </w:pPr>
    </w:p>
    <w:sectPr w:rsidR="00904F49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370" w:rsidRDefault="00783370" w:rsidP="00FB69C1">
      <w:pPr>
        <w:spacing w:line="240" w:lineRule="auto"/>
        <w:ind w:left="0" w:hanging="2"/>
      </w:pPr>
      <w:r>
        <w:separator/>
      </w:r>
    </w:p>
  </w:endnote>
  <w:endnote w:type="continuationSeparator" w:id="0">
    <w:p w:rsidR="00783370" w:rsidRDefault="00783370" w:rsidP="00FB69C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F49" w:rsidRDefault="00FB69C1" w:rsidP="00277AF9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141209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141209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904F49" w:rsidRDefault="00904F49" w:rsidP="00277AF9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370" w:rsidRDefault="00783370" w:rsidP="00FB69C1">
      <w:pPr>
        <w:spacing w:line="240" w:lineRule="auto"/>
        <w:ind w:left="0" w:hanging="2"/>
      </w:pPr>
      <w:r>
        <w:separator/>
      </w:r>
    </w:p>
  </w:footnote>
  <w:footnote w:type="continuationSeparator" w:id="0">
    <w:p w:rsidR="00783370" w:rsidRDefault="00783370" w:rsidP="00FB69C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F49" w:rsidRDefault="00FB69C1" w:rsidP="00277AF9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04F49"/>
    <w:rsid w:val="000C25C7"/>
    <w:rsid w:val="00141209"/>
    <w:rsid w:val="00277AF9"/>
    <w:rsid w:val="00324387"/>
    <w:rsid w:val="004C070C"/>
    <w:rsid w:val="004E7A44"/>
    <w:rsid w:val="006515B5"/>
    <w:rsid w:val="006A7B4B"/>
    <w:rsid w:val="00783370"/>
    <w:rsid w:val="00904F49"/>
    <w:rsid w:val="00BC3D32"/>
    <w:rsid w:val="00C20D07"/>
    <w:rsid w:val="00CA2B70"/>
    <w:rsid w:val="00F12FE1"/>
    <w:rsid w:val="00FB6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fBYGwHy8uIETrlfD1ngB2hl/+Q==">AMUW2mUj5ugNWM+e6Q4PvW1vHfawlIHugTmOIX0FryQoId2jdBFoAybviAOIEKG/MACr5tjaD0TmbamMl0qZbDDQr9G8+8NujPysP772CqBsEpibR1Vso4E=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222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CINTHIA BERENICE GOMEZ AGUINAGA</cp:lastModifiedBy>
  <cp:revision>13</cp:revision>
  <cp:lastPrinted>2023-07-11T17:27:00Z</cp:lastPrinted>
  <dcterms:created xsi:type="dcterms:W3CDTF">2023-07-05T21:24:00Z</dcterms:created>
  <dcterms:modified xsi:type="dcterms:W3CDTF">2023-07-11T17:27:00Z</dcterms:modified>
</cp:coreProperties>
</file>